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85198B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560037">
        <w:rPr>
          <w:rFonts w:cs="Arial"/>
          <w:b/>
          <w:sz w:val="24"/>
          <w:szCs w:val="24"/>
        </w:rPr>
        <w:t>464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823B7C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60037">
        <w:rPr>
          <w:rFonts w:cs="Arial"/>
          <w:b/>
          <w:bCs/>
        </w:rPr>
        <w:t>CRs on 5G_eLCS (Rel-16, Rel-17, Rel-18, Rel-19)</w:t>
      </w:r>
    </w:p>
    <w:p w14:paraId="519C34A0" w14:textId="393A80CB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560037">
        <w:rPr>
          <w:rFonts w:cs="Arial"/>
          <w:b/>
          <w:bCs/>
        </w:rPr>
        <w:t>16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60037" w:rsidRPr="00E6100C" w14:paraId="1CFD2AD4" w14:textId="77777777" w:rsidTr="002F52A1">
        <w:tc>
          <w:tcPr>
            <w:tcW w:w="774" w:type="dxa"/>
          </w:tcPr>
          <w:p w14:paraId="365FAA69" w14:textId="27407D02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19433B" w14:textId="70086B26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0560</w:t>
            </w:r>
          </w:p>
        </w:tc>
        <w:tc>
          <w:tcPr>
            <w:tcW w:w="251" w:type="dxa"/>
          </w:tcPr>
          <w:p w14:paraId="5734F40A" w14:textId="0E037E34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370D4BDC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2693" w:type="dxa"/>
          </w:tcPr>
          <w:p w14:paraId="318A0B5B" w14:textId="14240EE4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deferred 5GC-MT-LR procedure correction</w:t>
            </w:r>
          </w:p>
        </w:tc>
        <w:tc>
          <w:tcPr>
            <w:tcW w:w="284" w:type="dxa"/>
          </w:tcPr>
          <w:p w14:paraId="17E27E39" w14:textId="465BFDBF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522255B6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16.12.0</w:t>
            </w:r>
          </w:p>
        </w:tc>
        <w:tc>
          <w:tcPr>
            <w:tcW w:w="851" w:type="dxa"/>
          </w:tcPr>
          <w:p w14:paraId="15417513" w14:textId="0A3F1258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30AF6AAC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S2-2410905</w:t>
            </w:r>
          </w:p>
        </w:tc>
        <w:tc>
          <w:tcPr>
            <w:tcW w:w="1134" w:type="dxa"/>
          </w:tcPr>
          <w:p w14:paraId="0D4F13EA" w14:textId="549C24DF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Qualcomm Incorporated</w:t>
            </w:r>
          </w:p>
        </w:tc>
        <w:tc>
          <w:tcPr>
            <w:tcW w:w="1276" w:type="dxa"/>
          </w:tcPr>
          <w:p w14:paraId="2DBBAB09" w14:textId="053F576E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</w:t>
            </w:r>
          </w:p>
        </w:tc>
        <w:tc>
          <w:tcPr>
            <w:tcW w:w="1134" w:type="dxa"/>
          </w:tcPr>
          <w:p w14:paraId="139D467F" w14:textId="6A09D752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</w:t>
            </w:r>
          </w:p>
        </w:tc>
        <w:tc>
          <w:tcPr>
            <w:tcW w:w="992" w:type="dxa"/>
          </w:tcPr>
          <w:p w14:paraId="13A641E4" w14:textId="77777777" w:rsidR="00560037" w:rsidRDefault="00560037" w:rsidP="0056003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560037" w:rsidRPr="00E6100C" w:rsidRDefault="00560037" w:rsidP="0056003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1696661E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</w:tr>
      <w:tr w:rsidR="00560037" w:rsidRPr="00E6100C" w14:paraId="4174767B" w14:textId="77777777" w:rsidTr="002F52A1">
        <w:tc>
          <w:tcPr>
            <w:tcW w:w="774" w:type="dxa"/>
          </w:tcPr>
          <w:p w14:paraId="5754ADCE" w14:textId="2BF21AFC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669CA17C" w14:textId="02020846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0561</w:t>
            </w:r>
          </w:p>
        </w:tc>
        <w:tc>
          <w:tcPr>
            <w:tcW w:w="251" w:type="dxa"/>
          </w:tcPr>
          <w:p w14:paraId="21EBF03C" w14:textId="230406ED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36BEDA2" w14:textId="6C8A6CFE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Rel-17</w:t>
            </w:r>
          </w:p>
        </w:tc>
        <w:tc>
          <w:tcPr>
            <w:tcW w:w="2693" w:type="dxa"/>
          </w:tcPr>
          <w:p w14:paraId="0E8856C4" w14:textId="15843447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deferred 5GC-MT-LR procedure correction</w:t>
            </w:r>
          </w:p>
        </w:tc>
        <w:tc>
          <w:tcPr>
            <w:tcW w:w="284" w:type="dxa"/>
          </w:tcPr>
          <w:p w14:paraId="1F755ADF" w14:textId="0BD63FC5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2BE34B" w14:textId="35590FFB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17.10.0</w:t>
            </w:r>
          </w:p>
        </w:tc>
        <w:tc>
          <w:tcPr>
            <w:tcW w:w="851" w:type="dxa"/>
          </w:tcPr>
          <w:p w14:paraId="52BB9C9F" w14:textId="34C6D87E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2745AA7" w14:textId="4B6C181D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S2-2410906</w:t>
            </w:r>
          </w:p>
        </w:tc>
        <w:tc>
          <w:tcPr>
            <w:tcW w:w="1134" w:type="dxa"/>
          </w:tcPr>
          <w:p w14:paraId="44C678CE" w14:textId="0CE5EF2C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Qualcomm Incorporated</w:t>
            </w:r>
          </w:p>
        </w:tc>
        <w:tc>
          <w:tcPr>
            <w:tcW w:w="1276" w:type="dxa"/>
          </w:tcPr>
          <w:p w14:paraId="0D156343" w14:textId="6C152E45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</w:t>
            </w:r>
          </w:p>
        </w:tc>
        <w:tc>
          <w:tcPr>
            <w:tcW w:w="1134" w:type="dxa"/>
          </w:tcPr>
          <w:p w14:paraId="088DC574" w14:textId="039CEB41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</w:t>
            </w:r>
          </w:p>
        </w:tc>
        <w:tc>
          <w:tcPr>
            <w:tcW w:w="992" w:type="dxa"/>
          </w:tcPr>
          <w:p w14:paraId="41DCAAE3" w14:textId="77777777" w:rsidR="00560037" w:rsidRDefault="00560037" w:rsidP="0056003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94A5B3" w14:textId="77777777" w:rsidR="00560037" w:rsidRPr="00E6100C" w:rsidRDefault="00560037" w:rsidP="0056003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A598B2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9DFC83E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911DBBA" w14:textId="35F9DC87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D2722F2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</w:tr>
      <w:tr w:rsidR="00560037" w:rsidRPr="00E6100C" w14:paraId="46F143BD" w14:textId="77777777" w:rsidTr="002F52A1">
        <w:tc>
          <w:tcPr>
            <w:tcW w:w="774" w:type="dxa"/>
          </w:tcPr>
          <w:p w14:paraId="0AB4A405" w14:textId="30C07BA2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4F04FD67" w14:textId="6353C4C0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0562</w:t>
            </w:r>
          </w:p>
        </w:tc>
        <w:tc>
          <w:tcPr>
            <w:tcW w:w="251" w:type="dxa"/>
          </w:tcPr>
          <w:p w14:paraId="0D7A2AFE" w14:textId="1FAFDDDB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2D00C32" w14:textId="38DEE7CF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22709D4D" w14:textId="5A6FD474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deferred 5GC-MT-LR procedure correction</w:t>
            </w:r>
          </w:p>
        </w:tc>
        <w:tc>
          <w:tcPr>
            <w:tcW w:w="284" w:type="dxa"/>
          </w:tcPr>
          <w:p w14:paraId="554F6338" w14:textId="0F364155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19E49C9" w14:textId="2F750F87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0819A2F" w14:textId="38E189FB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704C1B5" w14:textId="3F773727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S2-2410907</w:t>
            </w:r>
          </w:p>
        </w:tc>
        <w:tc>
          <w:tcPr>
            <w:tcW w:w="1134" w:type="dxa"/>
          </w:tcPr>
          <w:p w14:paraId="6C882547" w14:textId="5B8BAC42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Qualcomm Incorporated</w:t>
            </w:r>
          </w:p>
        </w:tc>
        <w:tc>
          <w:tcPr>
            <w:tcW w:w="1276" w:type="dxa"/>
          </w:tcPr>
          <w:p w14:paraId="3E0AFD8B" w14:textId="185C38B2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</w:t>
            </w:r>
          </w:p>
        </w:tc>
        <w:tc>
          <w:tcPr>
            <w:tcW w:w="1134" w:type="dxa"/>
          </w:tcPr>
          <w:p w14:paraId="46AD94F0" w14:textId="24F7BA8A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</w:t>
            </w:r>
          </w:p>
        </w:tc>
        <w:tc>
          <w:tcPr>
            <w:tcW w:w="992" w:type="dxa"/>
          </w:tcPr>
          <w:p w14:paraId="0C37940E" w14:textId="77777777" w:rsidR="00560037" w:rsidRDefault="00560037" w:rsidP="0056003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B37A0E5" w14:textId="77777777" w:rsidR="00560037" w:rsidRPr="00E6100C" w:rsidRDefault="00560037" w:rsidP="0056003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02459CB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958A19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CDFDA9D" w14:textId="4EBC0A9C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2D2AAD9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</w:tr>
      <w:tr w:rsidR="00560037" w:rsidRPr="00E6100C" w14:paraId="7E7E5292" w14:textId="77777777" w:rsidTr="002F52A1">
        <w:tc>
          <w:tcPr>
            <w:tcW w:w="774" w:type="dxa"/>
          </w:tcPr>
          <w:p w14:paraId="7360250A" w14:textId="4F329D01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4A79E6A5" w14:textId="63BE13D7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0573</w:t>
            </w:r>
          </w:p>
        </w:tc>
        <w:tc>
          <w:tcPr>
            <w:tcW w:w="251" w:type="dxa"/>
          </w:tcPr>
          <w:p w14:paraId="41922514" w14:textId="0E0C0F34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EA541A4" w14:textId="7FAFE72C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4D3EE18" w14:textId="1A448669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deferred 5GC-MT-LR procedure correction</w:t>
            </w:r>
          </w:p>
        </w:tc>
        <w:tc>
          <w:tcPr>
            <w:tcW w:w="284" w:type="dxa"/>
          </w:tcPr>
          <w:p w14:paraId="1161ED6E" w14:textId="51E534B3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DE5F36" w14:textId="61238699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1F79B0C" w14:textId="2AEF980A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303DBB9" w14:textId="44A88628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S2-2410908</w:t>
            </w:r>
          </w:p>
        </w:tc>
        <w:tc>
          <w:tcPr>
            <w:tcW w:w="1134" w:type="dxa"/>
          </w:tcPr>
          <w:p w14:paraId="2611232C" w14:textId="102F9429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Qualcomm Incorporated</w:t>
            </w:r>
          </w:p>
        </w:tc>
        <w:tc>
          <w:tcPr>
            <w:tcW w:w="1276" w:type="dxa"/>
          </w:tcPr>
          <w:p w14:paraId="7A7F1617" w14:textId="0C53A464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</w:t>
            </w:r>
          </w:p>
        </w:tc>
        <w:tc>
          <w:tcPr>
            <w:tcW w:w="1134" w:type="dxa"/>
          </w:tcPr>
          <w:p w14:paraId="787F58A7" w14:textId="7FD64C58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</w:t>
            </w:r>
          </w:p>
        </w:tc>
        <w:tc>
          <w:tcPr>
            <w:tcW w:w="992" w:type="dxa"/>
          </w:tcPr>
          <w:p w14:paraId="4878F8E0" w14:textId="77777777" w:rsidR="00560037" w:rsidRDefault="00560037" w:rsidP="0056003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F08D1A" w14:textId="77777777" w:rsidR="00560037" w:rsidRPr="00E6100C" w:rsidRDefault="00560037" w:rsidP="0056003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621595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E2C7A0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E111E71" w14:textId="5B3BB8C3" w:rsidR="00560037" w:rsidRDefault="00560037" w:rsidP="0056003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1C99C50" w14:textId="77777777" w:rsidR="00560037" w:rsidRDefault="00560037" w:rsidP="00560037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156</Words>
  <Characters>807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